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392" w:type="dxa"/>
        <w:tblLook w:val="01E0" w:firstRow="1" w:lastRow="1" w:firstColumn="1" w:lastColumn="1" w:noHBand="0" w:noVBand="0"/>
      </w:tblPr>
      <w:tblGrid>
        <w:gridCol w:w="4557"/>
        <w:gridCol w:w="1745"/>
        <w:gridCol w:w="3427"/>
        <w:gridCol w:w="222"/>
        <w:gridCol w:w="127"/>
        <w:gridCol w:w="94"/>
      </w:tblGrid>
      <w:tr w:rsidR="00BF498D" w:rsidRPr="005E3327" w:rsidTr="00BF498D">
        <w:trPr>
          <w:trHeight w:val="416"/>
        </w:trPr>
        <w:tc>
          <w:tcPr>
            <w:tcW w:w="9729" w:type="dxa"/>
            <w:gridSpan w:val="3"/>
          </w:tcPr>
          <w:tbl>
            <w:tblPr>
              <w:tblW w:w="10065" w:type="dxa"/>
              <w:tblLook w:val="01E0" w:firstRow="1" w:lastRow="1" w:firstColumn="1" w:lastColumn="1" w:noHBand="0" w:noVBand="0"/>
            </w:tblPr>
            <w:tblGrid>
              <w:gridCol w:w="4498"/>
              <w:gridCol w:w="1457"/>
              <w:gridCol w:w="4110"/>
            </w:tblGrid>
            <w:tr w:rsidR="00BF498D" w:rsidRPr="005E3327" w:rsidTr="00974C22">
              <w:trPr>
                <w:trHeight w:val="416"/>
              </w:trPr>
              <w:tc>
                <w:tcPr>
                  <w:tcW w:w="4498" w:type="dxa"/>
                </w:tcPr>
                <w:p w:rsidR="00BF498D" w:rsidRPr="005E3327" w:rsidRDefault="00BF498D" w:rsidP="00974C22">
                  <w:pPr>
                    <w:jc w:val="center"/>
                    <w:rPr>
                      <w:b/>
                      <w:noProof/>
                    </w:rPr>
                  </w:pPr>
                  <w:bookmarkStart w:id="0" w:name="_GoBack"/>
                  <w:bookmarkEnd w:id="0"/>
                  <w:r w:rsidRPr="005E3327">
                    <w:rPr>
                      <w:b/>
                      <w:noProof/>
                    </w:rPr>
                    <w:t>Ε Λ Λ Η Ν Ι Κ Η  Δ Η Μ Ο Κ Ρ Α Τ Ι Α</w:t>
                  </w:r>
                </w:p>
              </w:tc>
              <w:tc>
                <w:tcPr>
                  <w:tcW w:w="1457" w:type="dxa"/>
                </w:tcPr>
                <w:p w:rsidR="00BF498D" w:rsidRPr="005E3327" w:rsidRDefault="00BF498D" w:rsidP="00974C22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BF498D" w:rsidRPr="005E3327" w:rsidRDefault="00BF498D" w:rsidP="00974C22">
                  <w:pPr>
                    <w:rPr>
                      <w:b/>
                      <w:color w:val="7F7F7F"/>
                    </w:rPr>
                  </w:pPr>
                </w:p>
              </w:tc>
            </w:tr>
            <w:tr w:rsidR="00BF498D" w:rsidRPr="005E3327" w:rsidTr="00974C22">
              <w:trPr>
                <w:trHeight w:val="1777"/>
              </w:trPr>
              <w:tc>
                <w:tcPr>
                  <w:tcW w:w="4498" w:type="dxa"/>
                </w:tcPr>
                <w:p w:rsidR="00BF498D" w:rsidRPr="005E3327" w:rsidRDefault="00BF498D" w:rsidP="00974C22">
                  <w:pPr>
                    <w:jc w:val="center"/>
                    <w:rPr>
                      <w:b/>
                      <w:noProof/>
                    </w:rPr>
                  </w:pPr>
                  <w:r w:rsidRPr="005E3327">
                    <w:rPr>
                      <w:noProof/>
                    </w:rPr>
                    <w:drawing>
                      <wp:inline distT="0" distB="0" distL="0" distR="0">
                        <wp:extent cx="2671445" cy="898525"/>
                        <wp:effectExtent l="19050" t="0" r="0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- Εικόνα" descr="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1445" cy="898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7" w:type="dxa"/>
                </w:tcPr>
                <w:p w:rsidR="00BF498D" w:rsidRPr="005E3327" w:rsidRDefault="00BF498D" w:rsidP="00974C22">
                  <w:pPr>
                    <w:rPr>
                      <w:b/>
                      <w:color w:val="7F7F7F"/>
                    </w:rPr>
                  </w:pPr>
                </w:p>
              </w:tc>
              <w:tc>
                <w:tcPr>
                  <w:tcW w:w="4110" w:type="dxa"/>
                </w:tcPr>
                <w:p w:rsidR="00BF498D" w:rsidRPr="005E3327" w:rsidRDefault="00BF498D" w:rsidP="00974C22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E3327">
                    <w:rPr>
                      <w:b/>
                      <w:color w:val="7F7F7F"/>
                      <w:sz w:val="20"/>
                      <w:szCs w:val="20"/>
                    </w:rPr>
                    <w:t>ΤΜΗΜΑ ΙΑΤΡΙΚΗΣ</w:t>
                  </w:r>
                </w:p>
                <w:p w:rsidR="00BF498D" w:rsidRPr="005E3327" w:rsidRDefault="00BF498D" w:rsidP="00974C22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E3327">
                    <w:rPr>
                      <w:b/>
                      <w:color w:val="7F7F7F"/>
                      <w:sz w:val="20"/>
                      <w:szCs w:val="20"/>
                    </w:rPr>
                    <w:t>ΩΤΟΡΙΝΟΛΑΡΥΓΓΟΛΟΓΙΚΗ ΚΛΙΝΙΚΗ</w:t>
                  </w:r>
                </w:p>
                <w:p w:rsidR="00BF498D" w:rsidRPr="005E3327" w:rsidRDefault="00BF498D" w:rsidP="00974C22">
                  <w:pPr>
                    <w:spacing w:line="360" w:lineRule="auto"/>
                    <w:rPr>
                      <w:b/>
                      <w:color w:val="7F7F7F"/>
                      <w:sz w:val="20"/>
                      <w:szCs w:val="20"/>
                    </w:rPr>
                  </w:pPr>
                  <w:r w:rsidRPr="005E3327">
                    <w:rPr>
                      <w:b/>
                      <w:color w:val="7F7F7F"/>
                      <w:sz w:val="20"/>
                      <w:szCs w:val="20"/>
                    </w:rPr>
                    <w:t xml:space="preserve">Διευθυντής: </w:t>
                  </w:r>
                </w:p>
                <w:p w:rsidR="00BF498D" w:rsidRPr="005E3327" w:rsidRDefault="00BF498D" w:rsidP="00974C22">
                  <w:pPr>
                    <w:spacing w:line="36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3327">
                    <w:rPr>
                      <w:b/>
                      <w:color w:val="000000"/>
                      <w:sz w:val="20"/>
                      <w:szCs w:val="20"/>
                    </w:rPr>
                    <w:t>Καθηγητής ΒΑΣΙΛΕΙΟΣ Γ. ΔΑΝΙΗΛΙΔΗΣ</w:t>
                  </w:r>
                </w:p>
              </w:tc>
            </w:tr>
          </w:tbl>
          <w:p w:rsidR="00BF498D" w:rsidRPr="005E3327" w:rsidRDefault="00BF498D" w:rsidP="00974C22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BF498D" w:rsidRPr="005E3327" w:rsidRDefault="00BF498D" w:rsidP="00974C22">
            <w:pPr>
              <w:rPr>
                <w:b/>
                <w:color w:val="7F7F7F"/>
              </w:rPr>
            </w:pPr>
          </w:p>
        </w:tc>
        <w:tc>
          <w:tcPr>
            <w:tcW w:w="221" w:type="dxa"/>
            <w:gridSpan w:val="2"/>
          </w:tcPr>
          <w:p w:rsidR="00BF498D" w:rsidRPr="005E3327" w:rsidRDefault="00BF498D" w:rsidP="00974C22">
            <w:pPr>
              <w:rPr>
                <w:b/>
                <w:color w:val="7F7F7F"/>
              </w:rPr>
            </w:pPr>
          </w:p>
        </w:tc>
      </w:tr>
      <w:tr w:rsidR="00A53043" w:rsidRPr="005E3327" w:rsidTr="00BF498D">
        <w:trPr>
          <w:gridAfter w:val="1"/>
          <w:wAfter w:w="100" w:type="dxa"/>
          <w:trHeight w:val="416"/>
        </w:trPr>
        <w:tc>
          <w:tcPr>
            <w:tcW w:w="4528" w:type="dxa"/>
          </w:tcPr>
          <w:p w:rsidR="00A53043" w:rsidRPr="005E3327" w:rsidRDefault="00A53043" w:rsidP="00FC1A7E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605" w:type="dxa"/>
          </w:tcPr>
          <w:p w:rsidR="00A53043" w:rsidRPr="005E3327" w:rsidRDefault="00A53043" w:rsidP="00FC1A7E">
            <w:pPr>
              <w:rPr>
                <w:b/>
                <w:color w:val="7F7F7F"/>
              </w:rPr>
            </w:pPr>
          </w:p>
        </w:tc>
        <w:tc>
          <w:tcPr>
            <w:tcW w:w="3939" w:type="dxa"/>
            <w:gridSpan w:val="3"/>
          </w:tcPr>
          <w:p w:rsidR="00A53043" w:rsidRPr="005E3327" w:rsidRDefault="00A53043" w:rsidP="00FC1A7E">
            <w:pPr>
              <w:rPr>
                <w:b/>
                <w:color w:val="7F7F7F"/>
              </w:rPr>
            </w:pPr>
          </w:p>
        </w:tc>
      </w:tr>
    </w:tbl>
    <w:p w:rsidR="00BF498D" w:rsidRPr="005E3327" w:rsidRDefault="00BF498D" w:rsidP="00A53043">
      <w:pPr>
        <w:jc w:val="center"/>
        <w:rPr>
          <w:b/>
          <w:sz w:val="32"/>
          <w:szCs w:val="32"/>
          <w:u w:val="single"/>
        </w:rPr>
      </w:pPr>
    </w:p>
    <w:p w:rsidR="00BF498D" w:rsidRPr="005E3327" w:rsidRDefault="00BF498D" w:rsidP="00A53043">
      <w:pPr>
        <w:jc w:val="center"/>
        <w:rPr>
          <w:b/>
          <w:sz w:val="32"/>
          <w:szCs w:val="32"/>
          <w:u w:val="single"/>
        </w:rPr>
      </w:pPr>
    </w:p>
    <w:p w:rsidR="00A53043" w:rsidRPr="005E3327" w:rsidRDefault="00A53043" w:rsidP="00A53043">
      <w:pPr>
        <w:jc w:val="center"/>
        <w:rPr>
          <w:b/>
          <w:sz w:val="32"/>
          <w:szCs w:val="32"/>
          <w:u w:val="single"/>
        </w:rPr>
      </w:pPr>
      <w:r w:rsidRPr="005E3327">
        <w:rPr>
          <w:b/>
          <w:sz w:val="32"/>
          <w:szCs w:val="32"/>
          <w:u w:val="single"/>
        </w:rPr>
        <w:t>ΑΝΑΚΟΙΝΩΣΗ</w:t>
      </w:r>
    </w:p>
    <w:p w:rsidR="00A53043" w:rsidRPr="005E3327" w:rsidRDefault="00A53043" w:rsidP="00A53043">
      <w:pPr>
        <w:jc w:val="both"/>
        <w:rPr>
          <w:b/>
          <w:sz w:val="32"/>
          <w:szCs w:val="32"/>
          <w:u w:val="single"/>
        </w:rPr>
      </w:pPr>
    </w:p>
    <w:p w:rsidR="00A53043" w:rsidRPr="005E3327" w:rsidRDefault="00A53043" w:rsidP="00A53043">
      <w:pPr>
        <w:jc w:val="center"/>
        <w:rPr>
          <w:b/>
          <w:sz w:val="32"/>
          <w:szCs w:val="32"/>
          <w:u w:val="single"/>
        </w:rPr>
      </w:pPr>
      <w:r w:rsidRPr="005E3327">
        <w:rPr>
          <w:b/>
          <w:sz w:val="32"/>
          <w:szCs w:val="32"/>
          <w:u w:val="single"/>
        </w:rPr>
        <w:t xml:space="preserve">ΕΞΕΤΑΣΕΙΣ ΜΑΘΗΜΑΤΟΣ ΩΡΛ </w:t>
      </w:r>
      <w:r w:rsidR="00CD736D" w:rsidRPr="005E3327">
        <w:rPr>
          <w:b/>
          <w:sz w:val="32"/>
          <w:szCs w:val="32"/>
          <w:u w:val="single"/>
        </w:rPr>
        <w:t xml:space="preserve">ΠΕΡΙΟΔΟΥ </w:t>
      </w:r>
      <w:r w:rsidR="003F7946" w:rsidRPr="005E3327">
        <w:rPr>
          <w:b/>
          <w:sz w:val="32"/>
          <w:szCs w:val="32"/>
          <w:u w:val="single"/>
        </w:rPr>
        <w:t>ΣΕΠΤΕΜΒΡΙΟΥ</w:t>
      </w:r>
      <w:r w:rsidR="00CD736D" w:rsidRPr="005E3327">
        <w:rPr>
          <w:b/>
          <w:sz w:val="32"/>
          <w:szCs w:val="32"/>
          <w:u w:val="single"/>
        </w:rPr>
        <w:t xml:space="preserve"> 201</w:t>
      </w:r>
      <w:r w:rsidR="00E44AFA" w:rsidRPr="005E3327">
        <w:rPr>
          <w:b/>
          <w:sz w:val="32"/>
          <w:szCs w:val="32"/>
          <w:u w:val="single"/>
        </w:rPr>
        <w:t>9</w:t>
      </w:r>
    </w:p>
    <w:p w:rsidR="00A53043" w:rsidRPr="005E3327" w:rsidRDefault="00A53043" w:rsidP="00A53043">
      <w:pPr>
        <w:jc w:val="both"/>
        <w:rPr>
          <w:b/>
          <w:sz w:val="44"/>
          <w:szCs w:val="44"/>
          <w:u w:val="single"/>
        </w:rPr>
      </w:pPr>
    </w:p>
    <w:p w:rsidR="00A53043" w:rsidRPr="005E3327" w:rsidRDefault="00A53043" w:rsidP="00A53043">
      <w:pPr>
        <w:jc w:val="both"/>
        <w:rPr>
          <w:sz w:val="28"/>
          <w:szCs w:val="28"/>
        </w:rPr>
      </w:pPr>
    </w:p>
    <w:p w:rsidR="00CD736D" w:rsidRPr="005E3327" w:rsidRDefault="00CD736D" w:rsidP="001556D9">
      <w:pPr>
        <w:jc w:val="center"/>
        <w:rPr>
          <w:sz w:val="36"/>
          <w:szCs w:val="36"/>
        </w:rPr>
      </w:pPr>
      <w:r w:rsidRPr="005E3327">
        <w:rPr>
          <w:sz w:val="36"/>
          <w:szCs w:val="36"/>
        </w:rPr>
        <w:t xml:space="preserve">Οι φοιτητές που επιθυμούν να συμμετάσχουν στις εξετάσεις </w:t>
      </w:r>
    </w:p>
    <w:p w:rsidR="00CD736D" w:rsidRPr="005E3327" w:rsidRDefault="00CD736D" w:rsidP="001556D9">
      <w:pPr>
        <w:jc w:val="center"/>
        <w:rPr>
          <w:b/>
          <w:sz w:val="36"/>
          <w:szCs w:val="36"/>
        </w:rPr>
      </w:pPr>
      <w:r w:rsidRPr="005E3327">
        <w:rPr>
          <w:sz w:val="36"/>
          <w:szCs w:val="36"/>
        </w:rPr>
        <w:t xml:space="preserve">του μαθήματος </w:t>
      </w:r>
      <w:r w:rsidR="00A53043" w:rsidRPr="005E3327">
        <w:rPr>
          <w:b/>
          <w:sz w:val="36"/>
          <w:szCs w:val="36"/>
        </w:rPr>
        <w:t xml:space="preserve">ΩΤΟΡΙΝΟΛΑΡΥΓΓΟΛΟΓΙΑΣ </w:t>
      </w:r>
    </w:p>
    <w:p w:rsidR="00CD736D" w:rsidRPr="005E3327" w:rsidRDefault="00915590" w:rsidP="001556D9">
      <w:pPr>
        <w:jc w:val="center"/>
        <w:rPr>
          <w:sz w:val="36"/>
          <w:szCs w:val="36"/>
        </w:rPr>
      </w:pPr>
      <w:r w:rsidRPr="005E3327">
        <w:rPr>
          <w:sz w:val="36"/>
          <w:szCs w:val="36"/>
        </w:rPr>
        <w:t>(</w:t>
      </w:r>
      <w:r w:rsidR="00CD736D" w:rsidRPr="005E3327">
        <w:rPr>
          <w:sz w:val="36"/>
          <w:szCs w:val="36"/>
        </w:rPr>
        <w:t xml:space="preserve">υποχρεωτικό μάθημα – Δ’ έτους), που θα πραγματοποιηθούν την </w:t>
      </w:r>
    </w:p>
    <w:p w:rsidR="00CD736D" w:rsidRPr="005E3327" w:rsidRDefault="00CD1141" w:rsidP="001556D9">
      <w:pPr>
        <w:jc w:val="center"/>
        <w:rPr>
          <w:b/>
          <w:sz w:val="36"/>
          <w:szCs w:val="36"/>
        </w:rPr>
      </w:pPr>
      <w:r w:rsidRPr="005E3327">
        <w:rPr>
          <w:b/>
          <w:sz w:val="36"/>
          <w:szCs w:val="36"/>
        </w:rPr>
        <w:t xml:space="preserve">Πέμπτη </w:t>
      </w:r>
      <w:r w:rsidR="003F7946" w:rsidRPr="005E3327">
        <w:rPr>
          <w:b/>
          <w:sz w:val="36"/>
          <w:szCs w:val="36"/>
        </w:rPr>
        <w:t>1</w:t>
      </w:r>
      <w:r w:rsidR="00E44AFA" w:rsidRPr="005E3327">
        <w:rPr>
          <w:b/>
          <w:sz w:val="36"/>
          <w:szCs w:val="36"/>
        </w:rPr>
        <w:t>9</w:t>
      </w:r>
      <w:r w:rsidRPr="005E3327">
        <w:rPr>
          <w:b/>
          <w:sz w:val="36"/>
          <w:szCs w:val="36"/>
        </w:rPr>
        <w:t xml:space="preserve"> </w:t>
      </w:r>
      <w:r w:rsidR="003F7946" w:rsidRPr="005E3327">
        <w:rPr>
          <w:b/>
          <w:sz w:val="36"/>
          <w:szCs w:val="36"/>
        </w:rPr>
        <w:t>Σεπτεμβρίου</w:t>
      </w:r>
      <w:r w:rsidRPr="005E3327">
        <w:rPr>
          <w:b/>
          <w:sz w:val="36"/>
          <w:szCs w:val="36"/>
        </w:rPr>
        <w:t xml:space="preserve"> 201</w:t>
      </w:r>
      <w:r w:rsidR="00E44AFA" w:rsidRPr="005E3327">
        <w:rPr>
          <w:b/>
          <w:sz w:val="36"/>
          <w:szCs w:val="36"/>
        </w:rPr>
        <w:t>9</w:t>
      </w:r>
      <w:r w:rsidR="00CD736D" w:rsidRPr="005E3327">
        <w:rPr>
          <w:b/>
          <w:sz w:val="36"/>
          <w:szCs w:val="36"/>
        </w:rPr>
        <w:t xml:space="preserve"> </w:t>
      </w:r>
      <w:r w:rsidR="00CD736D" w:rsidRPr="005E3327">
        <w:rPr>
          <w:sz w:val="36"/>
          <w:szCs w:val="36"/>
        </w:rPr>
        <w:t xml:space="preserve">και </w:t>
      </w:r>
      <w:r w:rsidR="00CD736D" w:rsidRPr="005E3327">
        <w:rPr>
          <w:b/>
          <w:sz w:val="36"/>
          <w:szCs w:val="36"/>
        </w:rPr>
        <w:t xml:space="preserve">ώρα </w:t>
      </w:r>
      <w:r w:rsidR="00E44AFA" w:rsidRPr="005E3327">
        <w:rPr>
          <w:b/>
          <w:sz w:val="36"/>
          <w:szCs w:val="36"/>
        </w:rPr>
        <w:t>11</w:t>
      </w:r>
      <w:r w:rsidR="00CD736D" w:rsidRPr="005E3327">
        <w:rPr>
          <w:b/>
          <w:sz w:val="36"/>
          <w:szCs w:val="36"/>
        </w:rPr>
        <w:t>:00</w:t>
      </w:r>
      <w:r w:rsidR="00E44AFA" w:rsidRPr="005E3327">
        <w:rPr>
          <w:b/>
          <w:sz w:val="36"/>
          <w:szCs w:val="36"/>
        </w:rPr>
        <w:t xml:space="preserve"> π.μ.</w:t>
      </w:r>
      <w:r w:rsidR="00CD736D" w:rsidRPr="005E3327">
        <w:rPr>
          <w:b/>
          <w:sz w:val="36"/>
          <w:szCs w:val="36"/>
        </w:rPr>
        <w:t xml:space="preserve">, </w:t>
      </w:r>
    </w:p>
    <w:p w:rsidR="00CD736D" w:rsidRPr="005E3327" w:rsidRDefault="00CD736D" w:rsidP="001556D9">
      <w:pPr>
        <w:jc w:val="center"/>
        <w:rPr>
          <w:b/>
          <w:sz w:val="36"/>
          <w:szCs w:val="36"/>
        </w:rPr>
      </w:pPr>
      <w:r w:rsidRPr="005E3327">
        <w:rPr>
          <w:sz w:val="36"/>
          <w:szCs w:val="36"/>
        </w:rPr>
        <w:t>στα</w:t>
      </w:r>
      <w:r w:rsidRPr="005E3327">
        <w:rPr>
          <w:b/>
          <w:sz w:val="36"/>
          <w:szCs w:val="36"/>
        </w:rPr>
        <w:t xml:space="preserve"> αμφιθέατρα της Ιατρικής </w:t>
      </w:r>
    </w:p>
    <w:p w:rsidR="00CD736D" w:rsidRPr="005E3327" w:rsidRDefault="00533F69" w:rsidP="001556D9">
      <w:pPr>
        <w:jc w:val="center"/>
        <w:rPr>
          <w:b/>
          <w:sz w:val="36"/>
          <w:szCs w:val="36"/>
          <w:u w:val="single"/>
        </w:rPr>
      </w:pPr>
      <w:r w:rsidRPr="005E3327">
        <w:rPr>
          <w:b/>
          <w:sz w:val="36"/>
          <w:szCs w:val="36"/>
          <w:u w:val="single"/>
        </w:rPr>
        <w:t>ΑΠΑΙΤΕΙΤΑΙ</w:t>
      </w:r>
      <w:r w:rsidR="005E3327" w:rsidRPr="005E3327">
        <w:rPr>
          <w:b/>
          <w:sz w:val="36"/>
          <w:szCs w:val="36"/>
          <w:u w:val="single"/>
          <w:vertAlign w:val="superscript"/>
        </w:rPr>
        <w:t>*</w:t>
      </w:r>
      <w:r w:rsidR="00CD736D" w:rsidRPr="005E3327">
        <w:rPr>
          <w:b/>
          <w:sz w:val="36"/>
          <w:szCs w:val="36"/>
          <w:u w:val="single"/>
        </w:rPr>
        <w:t xml:space="preserve"> να δηλώσουν τη συμμετοχή τους </w:t>
      </w:r>
    </w:p>
    <w:p w:rsidR="00CD736D" w:rsidRPr="005E3327" w:rsidRDefault="00CD736D" w:rsidP="001556D9">
      <w:pPr>
        <w:jc w:val="center"/>
        <w:rPr>
          <w:sz w:val="36"/>
          <w:szCs w:val="36"/>
        </w:rPr>
      </w:pPr>
      <w:r w:rsidRPr="005E3327">
        <w:rPr>
          <w:sz w:val="36"/>
          <w:szCs w:val="36"/>
        </w:rPr>
        <w:t>στη Γραμματεία της ΩΡΛ Κλινικής (ΠΓΝΠ – 1</w:t>
      </w:r>
      <w:r w:rsidRPr="005E3327">
        <w:rPr>
          <w:sz w:val="36"/>
          <w:szCs w:val="36"/>
          <w:vertAlign w:val="superscript"/>
        </w:rPr>
        <w:t>ος</w:t>
      </w:r>
      <w:r w:rsidRPr="005E3327">
        <w:rPr>
          <w:sz w:val="36"/>
          <w:szCs w:val="36"/>
        </w:rPr>
        <w:t xml:space="preserve"> όροφος)</w:t>
      </w:r>
    </w:p>
    <w:p w:rsidR="005662C3" w:rsidRPr="005E3327" w:rsidRDefault="00CD736D" w:rsidP="001556D9">
      <w:pPr>
        <w:jc w:val="center"/>
        <w:rPr>
          <w:b/>
          <w:sz w:val="36"/>
          <w:szCs w:val="36"/>
        </w:rPr>
      </w:pPr>
      <w:r w:rsidRPr="005E3327">
        <w:rPr>
          <w:sz w:val="36"/>
          <w:szCs w:val="36"/>
        </w:rPr>
        <w:t>μέχρι τη</w:t>
      </w:r>
      <w:r w:rsidRPr="005E3327">
        <w:rPr>
          <w:b/>
          <w:sz w:val="36"/>
          <w:szCs w:val="36"/>
        </w:rPr>
        <w:t xml:space="preserve"> </w:t>
      </w:r>
      <w:r w:rsidR="00CD1141" w:rsidRPr="005E3327">
        <w:rPr>
          <w:b/>
          <w:sz w:val="36"/>
          <w:szCs w:val="36"/>
        </w:rPr>
        <w:t xml:space="preserve">Δευτέρα </w:t>
      </w:r>
      <w:r w:rsidR="003F7946" w:rsidRPr="005E3327">
        <w:rPr>
          <w:b/>
          <w:sz w:val="36"/>
          <w:szCs w:val="36"/>
        </w:rPr>
        <w:t>1</w:t>
      </w:r>
      <w:r w:rsidR="00E44AFA" w:rsidRPr="005E3327">
        <w:rPr>
          <w:b/>
          <w:sz w:val="36"/>
          <w:szCs w:val="36"/>
        </w:rPr>
        <w:t>6</w:t>
      </w:r>
      <w:r w:rsidR="003F7946" w:rsidRPr="005E3327">
        <w:rPr>
          <w:b/>
          <w:sz w:val="36"/>
          <w:szCs w:val="36"/>
        </w:rPr>
        <w:t xml:space="preserve"> Σεπτεμβρίου</w:t>
      </w:r>
      <w:r w:rsidR="005662C3" w:rsidRPr="005E3327">
        <w:rPr>
          <w:b/>
          <w:sz w:val="36"/>
          <w:szCs w:val="36"/>
        </w:rPr>
        <w:t xml:space="preserve"> 201</w:t>
      </w:r>
      <w:r w:rsidR="00E44AFA" w:rsidRPr="005E3327">
        <w:rPr>
          <w:b/>
          <w:sz w:val="36"/>
          <w:szCs w:val="36"/>
        </w:rPr>
        <w:t>9</w:t>
      </w:r>
      <w:r w:rsidR="005E3327">
        <w:rPr>
          <w:b/>
          <w:sz w:val="36"/>
          <w:szCs w:val="36"/>
        </w:rPr>
        <w:t xml:space="preserve"> και συγκεκριμένα από 24.</w:t>
      </w:r>
      <w:r w:rsidR="00596832">
        <w:rPr>
          <w:b/>
          <w:sz w:val="36"/>
          <w:szCs w:val="36"/>
        </w:rPr>
        <w:t>0</w:t>
      </w:r>
      <w:r w:rsidR="005E3327">
        <w:rPr>
          <w:b/>
          <w:sz w:val="36"/>
          <w:szCs w:val="36"/>
        </w:rPr>
        <w:t>7.2019 έως και 31.</w:t>
      </w:r>
      <w:r w:rsidR="00596832">
        <w:rPr>
          <w:b/>
          <w:sz w:val="36"/>
          <w:szCs w:val="36"/>
        </w:rPr>
        <w:t>0</w:t>
      </w:r>
      <w:r w:rsidR="005E3327">
        <w:rPr>
          <w:b/>
          <w:sz w:val="36"/>
          <w:szCs w:val="36"/>
        </w:rPr>
        <w:t xml:space="preserve">7.2019 </w:t>
      </w:r>
      <w:r w:rsidR="00596832">
        <w:rPr>
          <w:b/>
          <w:sz w:val="36"/>
          <w:szCs w:val="36"/>
        </w:rPr>
        <w:t xml:space="preserve">καθώς </w:t>
      </w:r>
      <w:r w:rsidR="005E3327">
        <w:rPr>
          <w:b/>
          <w:sz w:val="36"/>
          <w:szCs w:val="36"/>
        </w:rPr>
        <w:t>και από 28.08.2019 έως και 16.09.2019</w:t>
      </w:r>
      <w:r w:rsidR="005662C3" w:rsidRPr="005E3327">
        <w:rPr>
          <w:b/>
          <w:sz w:val="36"/>
          <w:szCs w:val="36"/>
        </w:rPr>
        <w:t xml:space="preserve">, </w:t>
      </w:r>
    </w:p>
    <w:p w:rsidR="00FF6C5F" w:rsidRPr="005E3327" w:rsidRDefault="005662C3" w:rsidP="001556D9">
      <w:pPr>
        <w:jc w:val="center"/>
        <w:rPr>
          <w:sz w:val="36"/>
          <w:szCs w:val="36"/>
        </w:rPr>
      </w:pPr>
      <w:r w:rsidRPr="005E3327">
        <w:rPr>
          <w:sz w:val="36"/>
          <w:szCs w:val="36"/>
        </w:rPr>
        <w:t xml:space="preserve">είτε τηλεφωνικά (2613 603264-5) ή με αποστολή ηλεκτρονικού μηνύματος στη διεύθυνση: </w:t>
      </w:r>
      <w:r w:rsidRPr="005E3327">
        <w:rPr>
          <w:sz w:val="36"/>
          <w:szCs w:val="36"/>
          <w:lang w:val="en-US"/>
        </w:rPr>
        <w:t>vdanielidis</w:t>
      </w:r>
      <w:r w:rsidRPr="005E3327">
        <w:rPr>
          <w:sz w:val="36"/>
          <w:szCs w:val="36"/>
        </w:rPr>
        <w:t>@</w:t>
      </w:r>
      <w:r w:rsidRPr="005E3327">
        <w:rPr>
          <w:sz w:val="36"/>
          <w:szCs w:val="36"/>
          <w:lang w:val="en-US"/>
        </w:rPr>
        <w:t>upatras</w:t>
      </w:r>
      <w:r w:rsidRPr="005E3327">
        <w:rPr>
          <w:sz w:val="36"/>
          <w:szCs w:val="36"/>
        </w:rPr>
        <w:t>.</w:t>
      </w:r>
      <w:r w:rsidRPr="005E3327">
        <w:rPr>
          <w:sz w:val="36"/>
          <w:szCs w:val="36"/>
          <w:lang w:val="en-US"/>
        </w:rPr>
        <w:t>gr</w:t>
      </w:r>
    </w:p>
    <w:p w:rsidR="00FF6C5F" w:rsidRPr="005E3327" w:rsidRDefault="00FF6C5F" w:rsidP="001556D9">
      <w:pPr>
        <w:jc w:val="center"/>
        <w:rPr>
          <w:b/>
          <w:sz w:val="36"/>
          <w:szCs w:val="36"/>
        </w:rPr>
      </w:pPr>
    </w:p>
    <w:p w:rsidR="004C3F9F" w:rsidRPr="005E3327" w:rsidRDefault="004C3F9F" w:rsidP="00B67929">
      <w:pPr>
        <w:jc w:val="both"/>
        <w:rPr>
          <w:sz w:val="36"/>
          <w:szCs w:val="36"/>
        </w:rPr>
      </w:pPr>
    </w:p>
    <w:p w:rsidR="004C3F9F" w:rsidRPr="005E3327" w:rsidRDefault="004C3F9F" w:rsidP="00B67929">
      <w:pPr>
        <w:jc w:val="both"/>
        <w:rPr>
          <w:sz w:val="36"/>
          <w:szCs w:val="36"/>
        </w:rPr>
      </w:pPr>
    </w:p>
    <w:p w:rsidR="004C3F9F" w:rsidRPr="005E3327" w:rsidRDefault="004C3F9F" w:rsidP="00B67929">
      <w:pPr>
        <w:jc w:val="both"/>
        <w:rPr>
          <w:sz w:val="36"/>
          <w:szCs w:val="36"/>
        </w:rPr>
      </w:pPr>
    </w:p>
    <w:p w:rsidR="004C3F9F" w:rsidRPr="004F4447" w:rsidRDefault="005E3327" w:rsidP="005E3327">
      <w:pPr>
        <w:ind w:left="1843" w:hanging="1843"/>
        <w:jc w:val="both"/>
        <w:rPr>
          <w:sz w:val="32"/>
          <w:szCs w:val="32"/>
        </w:rPr>
      </w:pPr>
      <w:r w:rsidRPr="004F4447">
        <w:rPr>
          <w:sz w:val="32"/>
          <w:szCs w:val="32"/>
          <w:vertAlign w:val="superscript"/>
        </w:rPr>
        <w:t>*</w:t>
      </w:r>
      <w:r w:rsidRPr="004F4447">
        <w:rPr>
          <w:b/>
          <w:sz w:val="32"/>
          <w:szCs w:val="32"/>
        </w:rPr>
        <w:t>Σημείωση: Η δήλωση συμμετοχής είναι απαραίτητη προϋπόθεση για τη συμμετοχή στις εξετάσεις.</w:t>
      </w:r>
    </w:p>
    <w:sectPr w:rsidR="004C3F9F" w:rsidRPr="004F4447" w:rsidSect="001556D9">
      <w:footerReference w:type="default" r:id="rId10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E5" w:rsidRDefault="00AA1BE5" w:rsidP="00CD736D">
      <w:r>
        <w:separator/>
      </w:r>
    </w:p>
  </w:endnote>
  <w:endnote w:type="continuationSeparator" w:id="0">
    <w:p w:rsidR="00AA1BE5" w:rsidRDefault="00AA1BE5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r w:rsidRPr="00CD736D">
      <w:rPr>
        <w:b/>
        <w:color w:val="000000"/>
        <w:sz w:val="18"/>
        <w:szCs w:val="18"/>
        <w:lang w:val="en-US"/>
      </w:rPr>
      <w:t>upatras</w:t>
    </w:r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E5" w:rsidRDefault="00AA1BE5" w:rsidP="00CD736D">
      <w:r>
        <w:separator/>
      </w:r>
    </w:p>
  </w:footnote>
  <w:footnote w:type="continuationSeparator" w:id="0">
    <w:p w:rsidR="00AA1BE5" w:rsidRDefault="00AA1BE5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02"/>
    <w:rsid w:val="000257CF"/>
    <w:rsid w:val="00025AFF"/>
    <w:rsid w:val="000427F0"/>
    <w:rsid w:val="00076287"/>
    <w:rsid w:val="000B2A36"/>
    <w:rsid w:val="000C04E2"/>
    <w:rsid w:val="001077A6"/>
    <w:rsid w:val="001556D9"/>
    <w:rsid w:val="0015752E"/>
    <w:rsid w:val="00157A81"/>
    <w:rsid w:val="00167A0E"/>
    <w:rsid w:val="001F2793"/>
    <w:rsid w:val="00207F62"/>
    <w:rsid w:val="0022082B"/>
    <w:rsid w:val="002541E3"/>
    <w:rsid w:val="00263BE3"/>
    <w:rsid w:val="00291AA6"/>
    <w:rsid w:val="002953DC"/>
    <w:rsid w:val="002C5CA8"/>
    <w:rsid w:val="00322761"/>
    <w:rsid w:val="00327038"/>
    <w:rsid w:val="00345437"/>
    <w:rsid w:val="003460BE"/>
    <w:rsid w:val="00376924"/>
    <w:rsid w:val="003C174C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65A8E"/>
    <w:rsid w:val="004C3F9F"/>
    <w:rsid w:val="004F4447"/>
    <w:rsid w:val="00533F69"/>
    <w:rsid w:val="005662C3"/>
    <w:rsid w:val="005663E8"/>
    <w:rsid w:val="00596832"/>
    <w:rsid w:val="005C0152"/>
    <w:rsid w:val="005E3327"/>
    <w:rsid w:val="00660E02"/>
    <w:rsid w:val="0066619D"/>
    <w:rsid w:val="006715CA"/>
    <w:rsid w:val="006728C1"/>
    <w:rsid w:val="006F40D7"/>
    <w:rsid w:val="007333C4"/>
    <w:rsid w:val="00797F97"/>
    <w:rsid w:val="007F22B9"/>
    <w:rsid w:val="007F4530"/>
    <w:rsid w:val="007F57F1"/>
    <w:rsid w:val="008D6429"/>
    <w:rsid w:val="00915590"/>
    <w:rsid w:val="00926132"/>
    <w:rsid w:val="009E3BAC"/>
    <w:rsid w:val="00A31411"/>
    <w:rsid w:val="00A51188"/>
    <w:rsid w:val="00A53043"/>
    <w:rsid w:val="00A92D4D"/>
    <w:rsid w:val="00AA1BE5"/>
    <w:rsid w:val="00AB1EAC"/>
    <w:rsid w:val="00AD68E3"/>
    <w:rsid w:val="00AE002B"/>
    <w:rsid w:val="00AE3DAD"/>
    <w:rsid w:val="00B23C49"/>
    <w:rsid w:val="00B67929"/>
    <w:rsid w:val="00BF498D"/>
    <w:rsid w:val="00C02E36"/>
    <w:rsid w:val="00C075C1"/>
    <w:rsid w:val="00C172A1"/>
    <w:rsid w:val="00C41633"/>
    <w:rsid w:val="00C46222"/>
    <w:rsid w:val="00CA6C8C"/>
    <w:rsid w:val="00CD1141"/>
    <w:rsid w:val="00CD2AD4"/>
    <w:rsid w:val="00CD736D"/>
    <w:rsid w:val="00D47EB0"/>
    <w:rsid w:val="00DD1ACE"/>
    <w:rsid w:val="00E44AFA"/>
    <w:rsid w:val="00F13185"/>
    <w:rsid w:val="00F16244"/>
    <w:rsid w:val="00F56E6E"/>
    <w:rsid w:val="00F819F0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5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AD68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AD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67D0A-3787-4513-9224-138D54B6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873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Mary</cp:lastModifiedBy>
  <cp:revision>2</cp:revision>
  <cp:lastPrinted>2019-07-24T08:24:00Z</cp:lastPrinted>
  <dcterms:created xsi:type="dcterms:W3CDTF">2019-07-25T09:09:00Z</dcterms:created>
  <dcterms:modified xsi:type="dcterms:W3CDTF">2019-07-25T09:09:00Z</dcterms:modified>
</cp:coreProperties>
</file>